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7"/>
        <w:gridCol w:w="7120"/>
        <w:gridCol w:w="541"/>
      </w:tblGrid>
      <w:tr w:rsidR="00851B51" w:rsidTr="00A853F2">
        <w:trPr>
          <w:jc w:val="center"/>
        </w:trPr>
        <w:tc>
          <w:tcPr>
            <w:tcW w:w="8198" w:type="dxa"/>
            <w:gridSpan w:val="3"/>
          </w:tcPr>
          <w:p w:rsidR="00851B51" w:rsidRDefault="00851B51" w:rsidP="00A20B24">
            <w:pPr>
              <w:spacing w:line="360" w:lineRule="auto"/>
              <w:jc w:val="center"/>
              <w:rPr>
                <w:rFonts w:cs="宋体"/>
              </w:rPr>
            </w:pPr>
            <w:r w:rsidRPr="00820549">
              <w:rPr>
                <w:rFonts w:cs="宋体"/>
              </w:rPr>
              <w:t>医用等离子体空气消毒器</w:t>
            </w:r>
            <w:r w:rsidR="00EB4DFD">
              <w:rPr>
                <w:rFonts w:cs="宋体" w:hint="eastAsia"/>
              </w:rPr>
              <w:t>（参数二）</w:t>
            </w:r>
          </w:p>
        </w:tc>
      </w:tr>
      <w:tr w:rsidR="003D029A" w:rsidTr="0081033C">
        <w:trPr>
          <w:jc w:val="center"/>
        </w:trPr>
        <w:tc>
          <w:tcPr>
            <w:tcW w:w="537" w:type="dxa"/>
            <w:vAlign w:val="center"/>
          </w:tcPr>
          <w:p w:rsidR="003D029A" w:rsidRPr="00820549" w:rsidRDefault="003D029A" w:rsidP="003D029A">
            <w:pPr>
              <w:spacing w:line="360" w:lineRule="auto"/>
            </w:pPr>
            <w:r w:rsidRPr="00820549">
              <w:rPr>
                <w:rFonts w:hint="eastAsia"/>
              </w:rPr>
              <w:t>1</w:t>
            </w:r>
          </w:p>
        </w:tc>
        <w:tc>
          <w:tcPr>
            <w:tcW w:w="7120" w:type="dxa"/>
            <w:vAlign w:val="center"/>
          </w:tcPr>
          <w:p w:rsidR="003D029A" w:rsidRPr="00820549" w:rsidRDefault="003D029A" w:rsidP="003D029A">
            <w:pPr>
              <w:spacing w:line="360" w:lineRule="auto"/>
            </w:pPr>
            <w:r w:rsidRPr="00820549">
              <w:rPr>
                <w:rFonts w:hint="eastAsia"/>
              </w:rPr>
              <w:t>应用场所</w:t>
            </w:r>
            <w:r w:rsidRPr="00820549">
              <w:t>：</w:t>
            </w:r>
            <w:r w:rsidRPr="00820549">
              <w:rPr>
                <w:rFonts w:cs="宋体" w:hint="eastAsia"/>
              </w:rPr>
              <w:t>适用</w:t>
            </w:r>
            <w:r w:rsidRPr="00820549">
              <w:rPr>
                <w:rFonts w:cs="宋体"/>
              </w:rPr>
              <w:t>与</w:t>
            </w:r>
            <w:r w:rsidRPr="00820549">
              <w:rPr>
                <w:rFonts w:cs="宋体" w:hint="eastAsia"/>
              </w:rPr>
              <w:t>普通</w:t>
            </w:r>
            <w:r w:rsidRPr="00820549">
              <w:rPr>
                <w:rFonts w:cs="宋体"/>
              </w:rPr>
              <w:t>手术室、产房、血液</w:t>
            </w:r>
            <w:r w:rsidRPr="00820549">
              <w:rPr>
                <w:rFonts w:cs="宋体" w:hint="eastAsia"/>
              </w:rPr>
              <w:t>病</w:t>
            </w:r>
            <w:r w:rsidRPr="00820549">
              <w:rPr>
                <w:rFonts w:cs="宋体"/>
              </w:rPr>
              <w:t>区、烧伤病区、保护性隔离病区、重症监护病区；消毒供应中心检查包装灭菌区和无菌物品存放区、重症透析中心；检查室、治疗室、感染性疾病诊室等。</w:t>
            </w:r>
          </w:p>
        </w:tc>
        <w:tc>
          <w:tcPr>
            <w:tcW w:w="541" w:type="dxa"/>
          </w:tcPr>
          <w:p w:rsidR="003D029A" w:rsidRDefault="003D029A" w:rsidP="003D029A">
            <w:pPr>
              <w:spacing w:line="360" w:lineRule="auto"/>
              <w:rPr>
                <w:rFonts w:cs="宋体"/>
              </w:rPr>
            </w:pPr>
          </w:p>
        </w:tc>
      </w:tr>
      <w:tr w:rsidR="00462584" w:rsidTr="00851B51">
        <w:trPr>
          <w:jc w:val="center"/>
        </w:trPr>
        <w:tc>
          <w:tcPr>
            <w:tcW w:w="537" w:type="dxa"/>
          </w:tcPr>
          <w:p w:rsidR="00462584" w:rsidRPr="00820549" w:rsidRDefault="00462584" w:rsidP="00462584">
            <w:pPr>
              <w:spacing w:line="360" w:lineRule="auto"/>
              <w:rPr>
                <w:rFonts w:cs="宋体"/>
              </w:rPr>
            </w:pPr>
            <w:r w:rsidRPr="00820549">
              <w:rPr>
                <w:rFonts w:cs="宋体" w:hint="eastAsia"/>
              </w:rPr>
              <w:t>2</w:t>
            </w:r>
          </w:p>
        </w:tc>
        <w:tc>
          <w:tcPr>
            <w:tcW w:w="7120" w:type="dxa"/>
          </w:tcPr>
          <w:p w:rsidR="00462584" w:rsidRDefault="00462584" w:rsidP="00462584">
            <w:pPr>
              <w:spacing w:line="360" w:lineRule="auto"/>
            </w:pPr>
            <w:r>
              <w:rPr>
                <w:rFonts w:cs="宋体" w:hint="eastAsia"/>
              </w:rPr>
              <w:t>安装方式：移动式</w:t>
            </w:r>
          </w:p>
        </w:tc>
        <w:tc>
          <w:tcPr>
            <w:tcW w:w="541" w:type="dxa"/>
          </w:tcPr>
          <w:p w:rsidR="00462584" w:rsidRDefault="00462584" w:rsidP="00462584">
            <w:pPr>
              <w:spacing w:line="360" w:lineRule="auto"/>
              <w:rPr>
                <w:rFonts w:cs="宋体"/>
              </w:rPr>
            </w:pPr>
          </w:p>
        </w:tc>
      </w:tr>
      <w:tr w:rsidR="00462584" w:rsidTr="00851B51">
        <w:trPr>
          <w:jc w:val="center"/>
        </w:trPr>
        <w:tc>
          <w:tcPr>
            <w:tcW w:w="537" w:type="dxa"/>
          </w:tcPr>
          <w:p w:rsidR="00462584" w:rsidRPr="00820549" w:rsidRDefault="00462584" w:rsidP="00462584">
            <w:pPr>
              <w:spacing w:line="360" w:lineRule="auto"/>
              <w:rPr>
                <w:rFonts w:cs="宋体"/>
              </w:rPr>
            </w:pPr>
            <w:r w:rsidRPr="00820549">
              <w:rPr>
                <w:rFonts w:cs="宋体" w:hint="eastAsia"/>
              </w:rPr>
              <w:t>3</w:t>
            </w:r>
          </w:p>
        </w:tc>
        <w:tc>
          <w:tcPr>
            <w:tcW w:w="7120" w:type="dxa"/>
          </w:tcPr>
          <w:p w:rsidR="00462584" w:rsidRDefault="00462584" w:rsidP="00462584">
            <w:pPr>
              <w:spacing w:line="360" w:lineRule="auto"/>
            </w:pPr>
            <w:r>
              <w:rPr>
                <w:rFonts w:cs="宋体" w:hint="eastAsia"/>
              </w:rPr>
              <w:t>外型尺寸：</w:t>
            </w:r>
            <w:r w:rsidR="00A20B24" w:rsidRPr="001478D6">
              <w:rPr>
                <w:rFonts w:cs="宋体" w:hint="eastAsia"/>
              </w:rPr>
              <w:t>（</w:t>
            </w:r>
            <w:r w:rsidR="00A20B24" w:rsidRPr="001478D6">
              <w:t>L</w:t>
            </w:r>
            <w:r w:rsidR="00A20B24" w:rsidRPr="001478D6">
              <w:rPr>
                <w:rFonts w:cs="宋体" w:hint="eastAsia"/>
              </w:rPr>
              <w:t>×</w:t>
            </w:r>
            <w:r w:rsidR="00A20B24" w:rsidRPr="001478D6">
              <w:t>W</w:t>
            </w:r>
            <w:r w:rsidR="00A20B24" w:rsidRPr="001478D6">
              <w:rPr>
                <w:rFonts w:cs="宋体" w:hint="eastAsia"/>
              </w:rPr>
              <w:t>×</w:t>
            </w:r>
            <w:r w:rsidR="00A20B24" w:rsidRPr="001478D6">
              <w:t>H</w:t>
            </w:r>
            <w:r w:rsidR="00A20B24" w:rsidRPr="001478D6">
              <w:rPr>
                <w:rFonts w:cs="宋体" w:hint="eastAsia"/>
              </w:rPr>
              <w:t>）：</w:t>
            </w:r>
            <w:r w:rsidR="00A20B24">
              <w:t>500</w:t>
            </w:r>
            <w:r w:rsidR="00A20B24">
              <w:rPr>
                <w:rFonts w:cs="宋体" w:hint="eastAsia"/>
              </w:rPr>
              <w:t>×</w:t>
            </w:r>
            <w:r w:rsidR="00A20B24">
              <w:t>308</w:t>
            </w:r>
            <w:r w:rsidR="00A20B24">
              <w:rPr>
                <w:rFonts w:cs="宋体" w:hint="eastAsia"/>
              </w:rPr>
              <w:t>×</w:t>
            </w:r>
            <w:r w:rsidR="00A20B24">
              <w:t xml:space="preserve">985 </w:t>
            </w:r>
            <w:r w:rsidR="00A20B24" w:rsidRPr="00F07E50">
              <w:rPr>
                <w:rFonts w:ascii="宋体" w:hAnsi="宋体" w:cs="宋体" w:hint="eastAsia"/>
              </w:rPr>
              <w:t>（</w:t>
            </w:r>
            <w:r w:rsidR="00A20B24" w:rsidRPr="001478D6">
              <w:t>mm</w:t>
            </w:r>
            <w:r w:rsidR="00A20B24">
              <w:rPr>
                <w:rFonts w:cs="宋体" w:hint="eastAsia"/>
              </w:rPr>
              <w:t>³</w:t>
            </w:r>
            <w:r w:rsidR="00A20B24" w:rsidRPr="001478D6">
              <w:rPr>
                <w:rFonts w:cs="宋体" w:hint="eastAsia"/>
              </w:rPr>
              <w:t>）</w:t>
            </w:r>
          </w:p>
        </w:tc>
        <w:tc>
          <w:tcPr>
            <w:tcW w:w="541" w:type="dxa"/>
          </w:tcPr>
          <w:p w:rsidR="00462584" w:rsidRDefault="00462584" w:rsidP="00462584">
            <w:pPr>
              <w:spacing w:line="360" w:lineRule="auto"/>
              <w:rPr>
                <w:rFonts w:cs="宋体"/>
              </w:rPr>
            </w:pPr>
          </w:p>
        </w:tc>
      </w:tr>
      <w:tr w:rsidR="00462584" w:rsidTr="00851B51">
        <w:trPr>
          <w:jc w:val="center"/>
        </w:trPr>
        <w:tc>
          <w:tcPr>
            <w:tcW w:w="537" w:type="dxa"/>
          </w:tcPr>
          <w:p w:rsidR="00462584" w:rsidRPr="00820549" w:rsidRDefault="00462584" w:rsidP="00462584">
            <w:pPr>
              <w:tabs>
                <w:tab w:val="left" w:pos="425"/>
              </w:tabs>
              <w:spacing w:line="360" w:lineRule="auto"/>
              <w:rPr>
                <w:rFonts w:cs="宋体"/>
              </w:rPr>
            </w:pPr>
            <w:r w:rsidRPr="00820549">
              <w:rPr>
                <w:rFonts w:cs="宋体" w:hint="eastAsia"/>
              </w:rPr>
              <w:t>4</w:t>
            </w:r>
          </w:p>
        </w:tc>
        <w:tc>
          <w:tcPr>
            <w:tcW w:w="7120" w:type="dxa"/>
          </w:tcPr>
          <w:p w:rsidR="00462584" w:rsidRDefault="00462584" w:rsidP="00A20B24">
            <w:pPr>
              <w:tabs>
                <w:tab w:val="left" w:pos="425"/>
              </w:tabs>
              <w:spacing w:line="360" w:lineRule="auto"/>
            </w:pPr>
            <w:r>
              <w:rPr>
                <w:rFonts w:cs="宋体" w:hint="eastAsia"/>
              </w:rPr>
              <w:t>重量：</w:t>
            </w:r>
            <w:r w:rsidR="00A20B24">
              <w:t>30</w:t>
            </w:r>
            <w:r w:rsidRPr="00990EE9">
              <w:t xml:space="preserve"> Kg</w:t>
            </w:r>
          </w:p>
        </w:tc>
        <w:tc>
          <w:tcPr>
            <w:tcW w:w="541" w:type="dxa"/>
          </w:tcPr>
          <w:p w:rsidR="00462584" w:rsidRDefault="00462584" w:rsidP="00462584">
            <w:pPr>
              <w:tabs>
                <w:tab w:val="left" w:pos="425"/>
              </w:tabs>
              <w:spacing w:line="360" w:lineRule="auto"/>
              <w:rPr>
                <w:rFonts w:cs="宋体"/>
              </w:rPr>
            </w:pPr>
          </w:p>
        </w:tc>
      </w:tr>
      <w:tr w:rsidR="00462584" w:rsidTr="00851B51">
        <w:trPr>
          <w:jc w:val="center"/>
        </w:trPr>
        <w:tc>
          <w:tcPr>
            <w:tcW w:w="537" w:type="dxa"/>
          </w:tcPr>
          <w:p w:rsidR="00462584" w:rsidRPr="00820549" w:rsidRDefault="00462584" w:rsidP="00462584">
            <w:pPr>
              <w:tabs>
                <w:tab w:val="left" w:pos="425"/>
              </w:tabs>
              <w:spacing w:line="360" w:lineRule="auto"/>
              <w:rPr>
                <w:rFonts w:cs="宋体"/>
              </w:rPr>
            </w:pPr>
            <w:r w:rsidRPr="00820549">
              <w:rPr>
                <w:rFonts w:cs="宋体" w:hint="eastAsia"/>
              </w:rPr>
              <w:t>5</w:t>
            </w:r>
          </w:p>
        </w:tc>
        <w:tc>
          <w:tcPr>
            <w:tcW w:w="7120" w:type="dxa"/>
          </w:tcPr>
          <w:p w:rsidR="00462584" w:rsidRPr="00D54D55" w:rsidRDefault="00462584" w:rsidP="00462584">
            <w:pPr>
              <w:tabs>
                <w:tab w:val="left" w:pos="425"/>
              </w:tabs>
              <w:spacing w:line="360" w:lineRule="auto"/>
            </w:pPr>
            <w:r w:rsidRPr="00D54D55">
              <w:rPr>
                <w:rFonts w:cs="宋体" w:hint="eastAsia"/>
              </w:rPr>
              <w:t>消毒方法：等离子体</w:t>
            </w:r>
            <w:r w:rsidRPr="00D54D55">
              <w:rPr>
                <w:rFonts w:cs="宋体" w:hint="eastAsia"/>
              </w:rPr>
              <w:t>+</w:t>
            </w:r>
            <w:r w:rsidRPr="00D54D55">
              <w:rPr>
                <w:rFonts w:cs="宋体"/>
              </w:rPr>
              <w:t>静电吸附</w:t>
            </w:r>
          </w:p>
        </w:tc>
        <w:tc>
          <w:tcPr>
            <w:tcW w:w="541" w:type="dxa"/>
          </w:tcPr>
          <w:p w:rsidR="00462584" w:rsidRDefault="00462584" w:rsidP="00462584">
            <w:pPr>
              <w:tabs>
                <w:tab w:val="left" w:pos="425"/>
              </w:tabs>
              <w:spacing w:line="360" w:lineRule="auto"/>
              <w:rPr>
                <w:rFonts w:cs="宋体"/>
              </w:rPr>
            </w:pPr>
          </w:p>
        </w:tc>
      </w:tr>
      <w:tr w:rsidR="00462584" w:rsidTr="00851B51">
        <w:trPr>
          <w:jc w:val="center"/>
        </w:trPr>
        <w:tc>
          <w:tcPr>
            <w:tcW w:w="537" w:type="dxa"/>
          </w:tcPr>
          <w:p w:rsidR="00462584" w:rsidRPr="00820549" w:rsidRDefault="00462584" w:rsidP="00462584">
            <w:pPr>
              <w:tabs>
                <w:tab w:val="left" w:pos="425"/>
              </w:tabs>
              <w:spacing w:line="360" w:lineRule="auto"/>
              <w:rPr>
                <w:rFonts w:cs="宋体"/>
              </w:rPr>
            </w:pPr>
            <w:r w:rsidRPr="00820549">
              <w:rPr>
                <w:rFonts w:cs="宋体" w:hint="eastAsia"/>
              </w:rPr>
              <w:t>6</w:t>
            </w:r>
          </w:p>
        </w:tc>
        <w:tc>
          <w:tcPr>
            <w:tcW w:w="7120" w:type="dxa"/>
          </w:tcPr>
          <w:p w:rsidR="00462584" w:rsidRPr="00D54D55" w:rsidRDefault="00462584" w:rsidP="00A20B24">
            <w:pPr>
              <w:tabs>
                <w:tab w:val="left" w:pos="425"/>
              </w:tabs>
              <w:spacing w:line="360" w:lineRule="auto"/>
            </w:pPr>
            <w:r w:rsidRPr="00D54D55">
              <w:rPr>
                <w:rFonts w:cs="宋体" w:hint="eastAsia"/>
              </w:rPr>
              <w:t>最大适用体积：</w:t>
            </w:r>
            <w:r w:rsidR="00A20B24">
              <w:t>6</w:t>
            </w:r>
            <w:r w:rsidRPr="00D54D55">
              <w:t>0 m</w:t>
            </w:r>
            <w:r w:rsidRPr="00D54D55">
              <w:rPr>
                <w:vertAlign w:val="superscript"/>
              </w:rPr>
              <w:t>3</w:t>
            </w:r>
          </w:p>
        </w:tc>
        <w:tc>
          <w:tcPr>
            <w:tcW w:w="541" w:type="dxa"/>
          </w:tcPr>
          <w:p w:rsidR="00462584" w:rsidRDefault="00462584" w:rsidP="00462584">
            <w:pPr>
              <w:tabs>
                <w:tab w:val="left" w:pos="425"/>
              </w:tabs>
              <w:spacing w:line="360" w:lineRule="auto"/>
              <w:rPr>
                <w:rFonts w:cs="宋体"/>
              </w:rPr>
            </w:pPr>
          </w:p>
        </w:tc>
      </w:tr>
      <w:tr w:rsidR="00462584" w:rsidTr="00851B51">
        <w:trPr>
          <w:jc w:val="center"/>
        </w:trPr>
        <w:tc>
          <w:tcPr>
            <w:tcW w:w="537" w:type="dxa"/>
          </w:tcPr>
          <w:p w:rsidR="00462584" w:rsidRPr="00820549" w:rsidRDefault="00462584" w:rsidP="00462584">
            <w:pPr>
              <w:tabs>
                <w:tab w:val="left" w:pos="425"/>
              </w:tabs>
              <w:spacing w:line="360" w:lineRule="auto"/>
              <w:rPr>
                <w:rFonts w:cs="宋体"/>
              </w:rPr>
            </w:pPr>
            <w:r w:rsidRPr="00820549">
              <w:rPr>
                <w:rFonts w:cs="宋体" w:hint="eastAsia"/>
              </w:rPr>
              <w:t>7</w:t>
            </w:r>
          </w:p>
        </w:tc>
        <w:tc>
          <w:tcPr>
            <w:tcW w:w="7120" w:type="dxa"/>
          </w:tcPr>
          <w:p w:rsidR="00462584" w:rsidRPr="00D54D55" w:rsidRDefault="00462584" w:rsidP="00A20B24">
            <w:pPr>
              <w:tabs>
                <w:tab w:val="left" w:pos="425"/>
              </w:tabs>
              <w:spacing w:line="360" w:lineRule="auto"/>
            </w:pPr>
            <w:r w:rsidRPr="00D54D55">
              <w:rPr>
                <w:rFonts w:cs="宋体" w:hint="eastAsia"/>
              </w:rPr>
              <w:t>额定循环风量：</w:t>
            </w:r>
            <w:r w:rsidR="00A20B24">
              <w:t>6</w:t>
            </w:r>
            <w:r w:rsidRPr="00D54D55">
              <w:rPr>
                <w:rFonts w:hint="eastAsia"/>
              </w:rPr>
              <w:t>0</w:t>
            </w:r>
            <w:r w:rsidRPr="00D54D55">
              <w:t>0 m</w:t>
            </w:r>
            <w:r w:rsidRPr="00D54D55">
              <w:rPr>
                <w:vertAlign w:val="superscript"/>
              </w:rPr>
              <w:t>3</w:t>
            </w:r>
            <w:r w:rsidRPr="00D54D55">
              <w:t>/h</w:t>
            </w:r>
          </w:p>
        </w:tc>
        <w:tc>
          <w:tcPr>
            <w:tcW w:w="541" w:type="dxa"/>
          </w:tcPr>
          <w:p w:rsidR="00462584" w:rsidRDefault="00462584" w:rsidP="00462584">
            <w:pPr>
              <w:tabs>
                <w:tab w:val="left" w:pos="425"/>
              </w:tabs>
              <w:spacing w:line="360" w:lineRule="auto"/>
              <w:rPr>
                <w:rFonts w:cs="宋体"/>
              </w:rPr>
            </w:pPr>
          </w:p>
        </w:tc>
      </w:tr>
      <w:tr w:rsidR="00462584" w:rsidTr="00851B51">
        <w:trPr>
          <w:jc w:val="center"/>
        </w:trPr>
        <w:tc>
          <w:tcPr>
            <w:tcW w:w="537" w:type="dxa"/>
          </w:tcPr>
          <w:p w:rsidR="00462584" w:rsidRPr="00820549" w:rsidRDefault="00462584" w:rsidP="00462584">
            <w:pPr>
              <w:tabs>
                <w:tab w:val="left" w:pos="425"/>
              </w:tabs>
              <w:spacing w:line="360" w:lineRule="auto"/>
              <w:rPr>
                <w:rFonts w:cs="宋体"/>
              </w:rPr>
            </w:pPr>
            <w:r w:rsidRPr="00820549">
              <w:rPr>
                <w:rFonts w:cs="宋体" w:hint="eastAsia"/>
              </w:rPr>
              <w:t>8</w:t>
            </w:r>
          </w:p>
        </w:tc>
        <w:tc>
          <w:tcPr>
            <w:tcW w:w="7120" w:type="dxa"/>
          </w:tcPr>
          <w:p w:rsidR="00462584" w:rsidRPr="00D54D55" w:rsidRDefault="00462584" w:rsidP="00462584">
            <w:pPr>
              <w:tabs>
                <w:tab w:val="left" w:pos="425"/>
              </w:tabs>
              <w:spacing w:line="360" w:lineRule="auto"/>
              <w:rPr>
                <w:rFonts w:cs="宋体"/>
              </w:rPr>
            </w:pPr>
            <w:r w:rsidRPr="00D54D55">
              <w:rPr>
                <w:rFonts w:cs="宋体" w:hint="eastAsia"/>
              </w:rPr>
              <w:t>杀菌区电场</w:t>
            </w:r>
            <w:r w:rsidRPr="00D54D55">
              <w:rPr>
                <w:rFonts w:cs="宋体"/>
              </w:rPr>
              <w:t>强度</w:t>
            </w:r>
            <w:r w:rsidRPr="00D54D55">
              <w:rPr>
                <w:rFonts w:cs="宋体" w:hint="eastAsia"/>
              </w:rPr>
              <w:t>8000</w:t>
            </w:r>
            <w:r w:rsidRPr="00D54D55">
              <w:rPr>
                <w:rFonts w:cs="宋体"/>
              </w:rPr>
              <w:t>V</w:t>
            </w:r>
            <w:r w:rsidRPr="00D54D55">
              <w:rPr>
                <w:rFonts w:cs="宋体"/>
              </w:rPr>
              <w:t>，积尘区电场强度</w:t>
            </w:r>
            <w:r w:rsidRPr="00D54D55">
              <w:rPr>
                <w:rFonts w:cs="宋体" w:hint="eastAsia"/>
              </w:rPr>
              <w:t>4000</w:t>
            </w:r>
            <w:r w:rsidRPr="00D54D55">
              <w:rPr>
                <w:rFonts w:cs="宋体"/>
              </w:rPr>
              <w:t>V</w:t>
            </w:r>
            <w:r w:rsidRPr="00D54D55">
              <w:rPr>
                <w:rFonts w:cs="宋体"/>
              </w:rPr>
              <w:t>。</w:t>
            </w:r>
          </w:p>
        </w:tc>
        <w:tc>
          <w:tcPr>
            <w:tcW w:w="541" w:type="dxa"/>
          </w:tcPr>
          <w:p w:rsidR="00462584" w:rsidRPr="008A514A" w:rsidRDefault="00462584" w:rsidP="00462584">
            <w:pPr>
              <w:tabs>
                <w:tab w:val="left" w:pos="425"/>
              </w:tabs>
              <w:spacing w:line="360" w:lineRule="auto"/>
              <w:rPr>
                <w:rFonts w:cs="宋体"/>
                <w:color w:val="FF0000"/>
              </w:rPr>
            </w:pPr>
          </w:p>
        </w:tc>
      </w:tr>
      <w:tr w:rsidR="00462584" w:rsidRPr="00AD5E78" w:rsidTr="00851B51">
        <w:trPr>
          <w:jc w:val="center"/>
        </w:trPr>
        <w:tc>
          <w:tcPr>
            <w:tcW w:w="537" w:type="dxa"/>
          </w:tcPr>
          <w:p w:rsidR="00462584" w:rsidRPr="00820549" w:rsidRDefault="00C2076F" w:rsidP="00462584">
            <w:pPr>
              <w:tabs>
                <w:tab w:val="left" w:pos="425"/>
              </w:tabs>
              <w:spacing w:line="360" w:lineRule="auto"/>
              <w:rPr>
                <w:rFonts w:cs="宋体"/>
              </w:rPr>
            </w:pPr>
            <w:r>
              <w:rPr>
                <w:rFonts w:cs="宋体" w:hint="eastAsia"/>
              </w:rPr>
              <w:t>9</w:t>
            </w:r>
          </w:p>
        </w:tc>
        <w:tc>
          <w:tcPr>
            <w:tcW w:w="7120" w:type="dxa"/>
          </w:tcPr>
          <w:p w:rsidR="00462584" w:rsidRPr="00AD5E78" w:rsidRDefault="00462584" w:rsidP="00A20B24">
            <w:pPr>
              <w:tabs>
                <w:tab w:val="left" w:pos="425"/>
              </w:tabs>
              <w:spacing w:line="360" w:lineRule="auto"/>
              <w:rPr>
                <w:rFonts w:cs="宋体"/>
              </w:rPr>
            </w:pPr>
            <w:r w:rsidRPr="00AD5E78">
              <w:rPr>
                <w:rFonts w:cs="宋体" w:hint="eastAsia"/>
              </w:rPr>
              <w:t>净化效果：</w:t>
            </w:r>
            <w:r w:rsidRPr="00AD5E78">
              <w:rPr>
                <w:rFonts w:cs="宋体"/>
              </w:rPr>
              <w:t>设备</w:t>
            </w:r>
            <w:r w:rsidRPr="00AD5E78">
              <w:rPr>
                <w:rFonts w:cs="宋体" w:hint="eastAsia"/>
              </w:rPr>
              <w:t>持续</w:t>
            </w:r>
            <w:r w:rsidRPr="00AD5E78">
              <w:rPr>
                <w:rFonts w:cs="宋体"/>
              </w:rPr>
              <w:t>工作</w:t>
            </w:r>
            <w:r w:rsidRPr="00AD5E78">
              <w:rPr>
                <w:rFonts w:cs="宋体" w:hint="eastAsia"/>
              </w:rPr>
              <w:t>1</w:t>
            </w:r>
            <w:r w:rsidRPr="00AD5E78">
              <w:rPr>
                <w:rFonts w:cs="宋体" w:hint="eastAsia"/>
              </w:rPr>
              <w:t>小时</w:t>
            </w:r>
            <w:r w:rsidRPr="00AD5E78">
              <w:rPr>
                <w:rFonts w:cs="宋体"/>
              </w:rPr>
              <w:t>，对</w:t>
            </w:r>
            <w:r w:rsidR="00A20B24" w:rsidRPr="00AD5E78">
              <w:rPr>
                <w:rFonts w:cs="宋体"/>
              </w:rPr>
              <w:t>6</w:t>
            </w:r>
            <w:r w:rsidRPr="00AD5E78">
              <w:rPr>
                <w:rFonts w:cs="宋体" w:hint="eastAsia"/>
              </w:rPr>
              <w:t>0</w:t>
            </w:r>
            <w:r w:rsidRPr="00AD5E78">
              <w:rPr>
                <w:rFonts w:cs="宋体"/>
              </w:rPr>
              <w:t>m³</w:t>
            </w:r>
            <w:r w:rsidRPr="00AD5E78">
              <w:rPr>
                <w:rFonts w:cs="宋体"/>
              </w:rPr>
              <w:t>房间</w:t>
            </w:r>
            <w:r w:rsidRPr="00AD5E78">
              <w:rPr>
                <w:rFonts w:cs="宋体" w:hint="eastAsia"/>
              </w:rPr>
              <w:t>≥</w:t>
            </w:r>
            <w:r w:rsidRPr="00AD5E78">
              <w:rPr>
                <w:rFonts w:cs="宋体" w:hint="eastAsia"/>
              </w:rPr>
              <w:t>0.5</w:t>
            </w:r>
            <w:r w:rsidRPr="00AD5E78">
              <w:rPr>
                <w:rFonts w:cs="宋体"/>
              </w:rPr>
              <w:t>um</w:t>
            </w:r>
            <w:r w:rsidRPr="00AD5E78">
              <w:rPr>
                <w:rFonts w:cs="宋体"/>
              </w:rPr>
              <w:t>颗粒物的净化效率</w:t>
            </w:r>
            <w:r w:rsidRPr="00AD5E78">
              <w:rPr>
                <w:rFonts w:cs="宋体" w:hint="eastAsia"/>
              </w:rPr>
              <w:t>≥</w:t>
            </w:r>
            <w:r w:rsidRPr="00AD5E78">
              <w:rPr>
                <w:rFonts w:cs="宋体"/>
              </w:rPr>
              <w:t>9</w:t>
            </w:r>
            <w:r w:rsidR="00A20B24" w:rsidRPr="00AD5E78">
              <w:rPr>
                <w:rFonts w:cs="宋体"/>
              </w:rPr>
              <w:t>1</w:t>
            </w:r>
            <w:r w:rsidRPr="00AD5E78">
              <w:rPr>
                <w:rFonts w:cs="宋体"/>
              </w:rPr>
              <w:t>%</w:t>
            </w:r>
            <w:r w:rsidRPr="00AD5E78">
              <w:rPr>
                <w:rFonts w:cs="宋体" w:hint="eastAsia"/>
              </w:rPr>
              <w:t>；净化后室内空气≥</w:t>
            </w:r>
            <w:r w:rsidRPr="00AD5E78">
              <w:rPr>
                <w:rFonts w:cs="宋体" w:hint="eastAsia"/>
              </w:rPr>
              <w:t>0.5um</w:t>
            </w:r>
            <w:r w:rsidRPr="00AD5E78">
              <w:rPr>
                <w:rFonts w:cs="宋体" w:hint="eastAsia"/>
              </w:rPr>
              <w:t>颗粒物</w:t>
            </w:r>
            <w:r w:rsidRPr="00AD5E78">
              <w:rPr>
                <w:rFonts w:cs="宋体"/>
              </w:rPr>
              <w:t>≤2</w:t>
            </w:r>
            <w:r w:rsidR="00A20B24" w:rsidRPr="00AD5E78">
              <w:rPr>
                <w:rFonts w:cs="宋体"/>
              </w:rPr>
              <w:t>0</w:t>
            </w:r>
            <w:r w:rsidRPr="00AD5E78">
              <w:rPr>
                <w:rFonts w:cs="宋体"/>
              </w:rPr>
              <w:t>00000</w:t>
            </w:r>
            <w:r w:rsidRPr="00AD5E78">
              <w:rPr>
                <w:rFonts w:cs="宋体" w:hint="eastAsia"/>
              </w:rPr>
              <w:t>个</w:t>
            </w:r>
            <w:r w:rsidRPr="00AD5E78">
              <w:rPr>
                <w:rFonts w:cs="宋体" w:hint="eastAsia"/>
              </w:rPr>
              <w:t>/m</w:t>
            </w:r>
            <w:r w:rsidRPr="00AD5E78">
              <w:rPr>
                <w:rFonts w:cs="宋体" w:hint="eastAsia"/>
              </w:rPr>
              <w:t>³</w:t>
            </w:r>
            <w:r w:rsidRPr="00AD5E78">
              <w:rPr>
                <w:rFonts w:cs="宋体"/>
              </w:rPr>
              <w:t>，</w:t>
            </w:r>
            <w:r w:rsidRPr="00AD5E78">
              <w:rPr>
                <w:rFonts w:cs="宋体" w:hint="eastAsia"/>
              </w:rPr>
              <w:t>达到十万级洁净度。</w:t>
            </w:r>
          </w:p>
        </w:tc>
        <w:tc>
          <w:tcPr>
            <w:tcW w:w="541" w:type="dxa"/>
          </w:tcPr>
          <w:p w:rsidR="00462584" w:rsidRPr="00AD5E78" w:rsidRDefault="00462584" w:rsidP="00462584">
            <w:pPr>
              <w:tabs>
                <w:tab w:val="left" w:pos="425"/>
              </w:tabs>
              <w:spacing w:line="360" w:lineRule="auto"/>
              <w:rPr>
                <w:rFonts w:cs="宋体"/>
              </w:rPr>
            </w:pPr>
            <w:r w:rsidRPr="00AD5E78">
              <w:rPr>
                <w:rFonts w:cs="宋体" w:hint="eastAsia"/>
              </w:rPr>
              <w:t>★</w:t>
            </w:r>
          </w:p>
        </w:tc>
      </w:tr>
      <w:tr w:rsidR="00462584" w:rsidRPr="00AD5E78" w:rsidTr="00851B51">
        <w:trPr>
          <w:jc w:val="center"/>
        </w:trPr>
        <w:tc>
          <w:tcPr>
            <w:tcW w:w="537" w:type="dxa"/>
          </w:tcPr>
          <w:p w:rsidR="00462584" w:rsidRPr="00820549" w:rsidRDefault="00C2076F" w:rsidP="00462584">
            <w:pPr>
              <w:tabs>
                <w:tab w:val="left" w:pos="425"/>
              </w:tabs>
              <w:spacing w:line="360" w:lineRule="auto"/>
              <w:rPr>
                <w:rFonts w:cs="宋体"/>
              </w:rPr>
            </w:pPr>
            <w:r>
              <w:rPr>
                <w:rFonts w:cs="宋体" w:hint="eastAsia"/>
              </w:rPr>
              <w:t>10</w:t>
            </w:r>
          </w:p>
        </w:tc>
        <w:tc>
          <w:tcPr>
            <w:tcW w:w="7120" w:type="dxa"/>
          </w:tcPr>
          <w:p w:rsidR="00462584" w:rsidRPr="00AD5E78" w:rsidRDefault="00462584" w:rsidP="00462584">
            <w:pPr>
              <w:tabs>
                <w:tab w:val="left" w:pos="425"/>
              </w:tabs>
              <w:spacing w:line="360" w:lineRule="auto"/>
            </w:pPr>
            <w:r w:rsidRPr="00AD5E78">
              <w:rPr>
                <w:rFonts w:cs="宋体" w:hint="eastAsia"/>
              </w:rPr>
              <w:t>气雾室细菌的杀灭率均大于</w:t>
            </w:r>
            <w:r w:rsidRPr="00AD5E78">
              <w:t>100%</w:t>
            </w:r>
            <w:r w:rsidRPr="00AD5E78">
              <w:rPr>
                <w:rFonts w:hint="eastAsia"/>
              </w:rPr>
              <w:t>，提供权威</w:t>
            </w:r>
            <w:r w:rsidRPr="00AD5E78">
              <w:t>机构检测报告</w:t>
            </w:r>
            <w:r w:rsidRPr="00AD5E78">
              <w:rPr>
                <w:rFonts w:cs="宋体" w:hint="eastAsia"/>
              </w:rPr>
              <w:t>。</w:t>
            </w:r>
          </w:p>
        </w:tc>
        <w:tc>
          <w:tcPr>
            <w:tcW w:w="541" w:type="dxa"/>
          </w:tcPr>
          <w:p w:rsidR="00462584" w:rsidRPr="00AD5E78" w:rsidRDefault="00462584" w:rsidP="00462584">
            <w:pPr>
              <w:tabs>
                <w:tab w:val="left" w:pos="425"/>
              </w:tabs>
              <w:spacing w:line="360" w:lineRule="auto"/>
              <w:rPr>
                <w:rFonts w:cs="宋体"/>
              </w:rPr>
            </w:pPr>
            <w:r w:rsidRPr="00AD5E78">
              <w:rPr>
                <w:rFonts w:cs="宋体" w:hint="eastAsia"/>
              </w:rPr>
              <w:t>★</w:t>
            </w:r>
          </w:p>
        </w:tc>
      </w:tr>
      <w:tr w:rsidR="00462584" w:rsidRPr="00AD5E78" w:rsidTr="00851B51">
        <w:trPr>
          <w:trHeight w:val="377"/>
          <w:jc w:val="center"/>
        </w:trPr>
        <w:tc>
          <w:tcPr>
            <w:tcW w:w="537" w:type="dxa"/>
          </w:tcPr>
          <w:p w:rsidR="00462584" w:rsidRPr="00820549" w:rsidRDefault="00C2076F" w:rsidP="00462584">
            <w:pPr>
              <w:tabs>
                <w:tab w:val="left" w:pos="425"/>
              </w:tabs>
              <w:spacing w:line="360" w:lineRule="auto"/>
              <w:rPr>
                <w:rFonts w:cs="宋体"/>
              </w:rPr>
            </w:pPr>
            <w:r>
              <w:rPr>
                <w:rFonts w:cs="宋体" w:hint="eastAsia"/>
              </w:rPr>
              <w:t>11</w:t>
            </w:r>
          </w:p>
        </w:tc>
        <w:tc>
          <w:tcPr>
            <w:tcW w:w="7120" w:type="dxa"/>
          </w:tcPr>
          <w:p w:rsidR="00462584" w:rsidRPr="00AD5E78" w:rsidRDefault="00462584" w:rsidP="00214291">
            <w:pPr>
              <w:spacing w:line="360" w:lineRule="auto"/>
            </w:pPr>
            <w:r w:rsidRPr="00AD5E78">
              <w:t>设备持续工作</w:t>
            </w:r>
            <w:r w:rsidRPr="00AD5E78">
              <w:rPr>
                <w:rFonts w:hint="eastAsia"/>
              </w:rPr>
              <w:t>1</w:t>
            </w:r>
            <w:r w:rsidRPr="00AD5E78">
              <w:rPr>
                <w:rFonts w:hint="eastAsia"/>
              </w:rPr>
              <w:t>小时</w:t>
            </w:r>
            <w:r w:rsidRPr="00AD5E78">
              <w:t>，</w:t>
            </w:r>
            <w:r w:rsidRPr="00AD5E78">
              <w:rPr>
                <w:rFonts w:hint="eastAsia"/>
              </w:rPr>
              <w:t>对</w:t>
            </w:r>
            <w:r w:rsidRPr="00AD5E78">
              <w:t>体积为</w:t>
            </w:r>
            <w:r w:rsidR="00214291" w:rsidRPr="00AD5E78">
              <w:t>6</w:t>
            </w:r>
            <w:r w:rsidRPr="00AD5E78">
              <w:rPr>
                <w:rFonts w:hint="eastAsia"/>
              </w:rPr>
              <w:t>0 m</w:t>
            </w:r>
            <w:r w:rsidRPr="00AD5E78">
              <w:rPr>
                <w:rFonts w:hint="eastAsia"/>
                <w:vertAlign w:val="superscript"/>
              </w:rPr>
              <w:t>3</w:t>
            </w:r>
            <w:r w:rsidRPr="00AD5E78">
              <w:rPr>
                <w:rFonts w:hint="eastAsia"/>
              </w:rPr>
              <w:t>室内空气</w:t>
            </w:r>
            <w:r w:rsidRPr="00AD5E78">
              <w:t>中的自然菌</w:t>
            </w:r>
            <w:r w:rsidRPr="00AD5E78">
              <w:rPr>
                <w:rFonts w:hint="eastAsia"/>
              </w:rPr>
              <w:t>消亡率</w:t>
            </w:r>
            <w:r w:rsidRPr="00AD5E78">
              <w:t>均</w:t>
            </w:r>
            <w:r w:rsidRPr="00AD5E78">
              <w:rPr>
                <w:rFonts w:hint="eastAsia"/>
              </w:rPr>
              <w:t>大于</w:t>
            </w:r>
            <w:r w:rsidRPr="00AD5E78">
              <w:rPr>
                <w:rFonts w:hint="eastAsia"/>
              </w:rPr>
              <w:t>90%</w:t>
            </w:r>
            <w:r w:rsidRPr="00AD5E78">
              <w:rPr>
                <w:rFonts w:hint="eastAsia"/>
              </w:rPr>
              <w:t>，</w:t>
            </w:r>
            <w:r w:rsidRPr="00AD5E78">
              <w:t>平均消亡率</w:t>
            </w:r>
            <w:r w:rsidRPr="00AD5E78">
              <w:rPr>
                <w:rFonts w:hint="eastAsia"/>
              </w:rPr>
              <w:t>9</w:t>
            </w:r>
            <w:r w:rsidR="00214291" w:rsidRPr="00AD5E78">
              <w:t>7</w:t>
            </w:r>
            <w:r w:rsidRPr="00AD5E78">
              <w:t>%</w:t>
            </w:r>
            <w:r w:rsidRPr="00AD5E78">
              <w:t>。</w:t>
            </w:r>
            <w:r w:rsidRPr="00AD5E78">
              <w:rPr>
                <w:rFonts w:hint="eastAsia"/>
              </w:rPr>
              <w:t>（提供权威机构</w:t>
            </w:r>
            <w:r w:rsidRPr="00AD5E78">
              <w:t>检测报告</w:t>
            </w:r>
            <w:r w:rsidRPr="00AD5E78">
              <w:rPr>
                <w:rFonts w:hint="eastAsia"/>
              </w:rPr>
              <w:t>）</w:t>
            </w:r>
          </w:p>
        </w:tc>
        <w:tc>
          <w:tcPr>
            <w:tcW w:w="541" w:type="dxa"/>
          </w:tcPr>
          <w:p w:rsidR="00462584" w:rsidRPr="00AD5E78" w:rsidRDefault="00462584" w:rsidP="00462584">
            <w:pPr>
              <w:spacing w:line="360" w:lineRule="auto"/>
              <w:rPr>
                <w:rFonts w:cs="宋体"/>
              </w:rPr>
            </w:pPr>
            <w:r w:rsidRPr="00AD5E78">
              <w:rPr>
                <w:rFonts w:cs="宋体" w:hint="eastAsia"/>
              </w:rPr>
              <w:t>★</w:t>
            </w:r>
          </w:p>
        </w:tc>
      </w:tr>
      <w:tr w:rsidR="00462584" w:rsidRPr="002C62B9" w:rsidTr="00851B51">
        <w:trPr>
          <w:jc w:val="center"/>
        </w:trPr>
        <w:tc>
          <w:tcPr>
            <w:tcW w:w="537" w:type="dxa"/>
          </w:tcPr>
          <w:p w:rsidR="00462584" w:rsidRPr="00820549" w:rsidRDefault="00C2076F" w:rsidP="00462584">
            <w:pPr>
              <w:tabs>
                <w:tab w:val="left" w:pos="425"/>
              </w:tabs>
              <w:spacing w:line="360" w:lineRule="auto"/>
              <w:rPr>
                <w:rFonts w:cs="宋体"/>
              </w:rPr>
            </w:pPr>
            <w:r>
              <w:rPr>
                <w:rFonts w:cs="宋体" w:hint="eastAsia"/>
              </w:rPr>
              <w:t>12</w:t>
            </w:r>
          </w:p>
        </w:tc>
        <w:tc>
          <w:tcPr>
            <w:tcW w:w="7120" w:type="dxa"/>
          </w:tcPr>
          <w:p w:rsidR="00462584" w:rsidRPr="00820549" w:rsidRDefault="00462584" w:rsidP="00462584">
            <w:pPr>
              <w:tabs>
                <w:tab w:val="left" w:pos="425"/>
              </w:tabs>
              <w:spacing w:line="360" w:lineRule="auto"/>
            </w:pPr>
            <w:r w:rsidRPr="00820549">
              <w:rPr>
                <w:rFonts w:hint="eastAsia"/>
              </w:rPr>
              <w:t>人机</w:t>
            </w:r>
            <w:r w:rsidRPr="00820549">
              <w:t>共存：</w:t>
            </w:r>
            <w:r w:rsidRPr="00820549">
              <w:rPr>
                <w:rFonts w:hint="eastAsia"/>
              </w:rPr>
              <w:t>可在有人状态下进行连续动态消毒。</w:t>
            </w:r>
          </w:p>
        </w:tc>
        <w:tc>
          <w:tcPr>
            <w:tcW w:w="541" w:type="dxa"/>
          </w:tcPr>
          <w:p w:rsidR="00462584" w:rsidRDefault="00462584" w:rsidP="00462584">
            <w:pPr>
              <w:tabs>
                <w:tab w:val="left" w:pos="425"/>
              </w:tabs>
              <w:spacing w:line="360" w:lineRule="auto"/>
              <w:rPr>
                <w:rFonts w:cs="宋体"/>
              </w:rPr>
            </w:pPr>
          </w:p>
        </w:tc>
      </w:tr>
      <w:tr w:rsidR="00C2076F" w:rsidRPr="002C62B9" w:rsidTr="000600DB">
        <w:trPr>
          <w:jc w:val="center"/>
        </w:trPr>
        <w:tc>
          <w:tcPr>
            <w:tcW w:w="537" w:type="dxa"/>
          </w:tcPr>
          <w:p w:rsidR="00C2076F" w:rsidRPr="00820549" w:rsidRDefault="00C2076F" w:rsidP="00C2076F">
            <w:pPr>
              <w:tabs>
                <w:tab w:val="left" w:pos="425"/>
              </w:tabs>
              <w:spacing w:line="360" w:lineRule="auto"/>
              <w:rPr>
                <w:rFonts w:cs="宋体"/>
              </w:rPr>
            </w:pPr>
            <w:r>
              <w:rPr>
                <w:rFonts w:cs="宋体" w:hint="eastAsia"/>
              </w:rPr>
              <w:t>13</w:t>
            </w:r>
          </w:p>
        </w:tc>
        <w:tc>
          <w:tcPr>
            <w:tcW w:w="7120" w:type="dxa"/>
            <w:vAlign w:val="center"/>
          </w:tcPr>
          <w:p w:rsidR="00C2076F" w:rsidRPr="00AD5E78" w:rsidRDefault="00C2076F" w:rsidP="00C2076F">
            <w:pPr>
              <w:tabs>
                <w:tab w:val="left" w:pos="425"/>
              </w:tabs>
              <w:spacing w:line="276" w:lineRule="auto"/>
              <w:rPr>
                <w:rFonts w:cs="宋体"/>
              </w:rPr>
            </w:pPr>
            <w:r w:rsidRPr="00AD5E78">
              <w:rPr>
                <w:rFonts w:cs="宋体" w:hint="eastAsia"/>
              </w:rPr>
              <w:t>选用优质、大容量的颗粒状活性炭组成的复合净化板专利技术，可有效去除有机气体和医院药水等各种异味。</w:t>
            </w:r>
          </w:p>
          <w:p w:rsidR="00C2076F" w:rsidRPr="00AD5E78" w:rsidRDefault="00C2076F" w:rsidP="00C2076F">
            <w:pPr>
              <w:tabs>
                <w:tab w:val="left" w:pos="425"/>
              </w:tabs>
              <w:spacing w:line="276" w:lineRule="auto"/>
              <w:rPr>
                <w:rFonts w:cs="宋体"/>
              </w:rPr>
            </w:pPr>
            <w:r w:rsidRPr="00AD5E78">
              <w:rPr>
                <w:rFonts w:cs="宋体" w:hint="eastAsia"/>
              </w:rPr>
              <w:t>复合净化板专利号：</w:t>
            </w:r>
            <w:r w:rsidRPr="00AD5E78">
              <w:rPr>
                <w:rFonts w:cs="宋体" w:hint="eastAsia"/>
              </w:rPr>
              <w:t>ZL200720159141.3</w:t>
            </w:r>
          </w:p>
        </w:tc>
        <w:tc>
          <w:tcPr>
            <w:tcW w:w="541" w:type="dxa"/>
            <w:vAlign w:val="center"/>
          </w:tcPr>
          <w:p w:rsidR="00C2076F" w:rsidRDefault="00C2076F" w:rsidP="00C2076F">
            <w:pPr>
              <w:spacing w:line="276" w:lineRule="auto"/>
              <w:rPr>
                <w:rFonts w:cs="宋体"/>
              </w:rPr>
            </w:pPr>
            <w:r>
              <w:rPr>
                <w:rFonts w:cs="宋体" w:hint="eastAsia"/>
              </w:rPr>
              <w:t>★</w:t>
            </w:r>
          </w:p>
        </w:tc>
      </w:tr>
      <w:tr w:rsidR="00C2076F" w:rsidRPr="002C62B9" w:rsidTr="00851B51">
        <w:trPr>
          <w:jc w:val="center"/>
        </w:trPr>
        <w:tc>
          <w:tcPr>
            <w:tcW w:w="537" w:type="dxa"/>
          </w:tcPr>
          <w:p w:rsidR="00C2076F" w:rsidRPr="00820549" w:rsidRDefault="00C2076F" w:rsidP="00C2076F">
            <w:pPr>
              <w:tabs>
                <w:tab w:val="left" w:pos="425"/>
              </w:tabs>
              <w:spacing w:line="360" w:lineRule="auto"/>
              <w:rPr>
                <w:rFonts w:cs="宋体"/>
              </w:rPr>
            </w:pPr>
            <w:r>
              <w:rPr>
                <w:rFonts w:cs="宋体" w:hint="eastAsia"/>
              </w:rPr>
              <w:t>14</w:t>
            </w:r>
          </w:p>
        </w:tc>
        <w:tc>
          <w:tcPr>
            <w:tcW w:w="7120" w:type="dxa"/>
          </w:tcPr>
          <w:p w:rsidR="00C2076F" w:rsidRPr="00AD5E78" w:rsidRDefault="00C2076F" w:rsidP="00C2076F">
            <w:pPr>
              <w:tabs>
                <w:tab w:val="left" w:pos="425"/>
              </w:tabs>
              <w:spacing w:line="360" w:lineRule="auto"/>
              <w:rPr>
                <w:rFonts w:cs="宋体"/>
              </w:rPr>
            </w:pPr>
            <w:r w:rsidRPr="00AD5E78">
              <w:rPr>
                <w:rFonts w:cs="宋体" w:hint="eastAsia"/>
              </w:rPr>
              <w:t>采用</w:t>
            </w:r>
            <w:r w:rsidRPr="00AD5E78">
              <w:rPr>
                <w:rFonts w:cs="宋体"/>
              </w:rPr>
              <w:t>新型多功能等离子体</w:t>
            </w:r>
            <w:r w:rsidRPr="00AD5E78">
              <w:rPr>
                <w:rFonts w:cs="宋体" w:hint="eastAsia"/>
              </w:rPr>
              <w:t>模块</w:t>
            </w:r>
            <w:r w:rsidRPr="00AD5E78">
              <w:rPr>
                <w:rFonts w:cs="宋体"/>
              </w:rPr>
              <w:t>，杀菌效率高，积尘效果好。</w:t>
            </w:r>
            <w:r w:rsidRPr="00AD5E78">
              <w:rPr>
                <w:rFonts w:cs="宋体" w:hint="eastAsia"/>
              </w:rPr>
              <w:t>(</w:t>
            </w:r>
            <w:r w:rsidRPr="00AD5E78">
              <w:rPr>
                <w:rFonts w:cs="宋体" w:hint="eastAsia"/>
              </w:rPr>
              <w:t>两段式</w:t>
            </w:r>
            <w:r w:rsidRPr="00AD5E78">
              <w:rPr>
                <w:rFonts w:cs="宋体" w:hint="eastAsia"/>
              </w:rPr>
              <w:t>)</w:t>
            </w:r>
          </w:p>
        </w:tc>
        <w:tc>
          <w:tcPr>
            <w:tcW w:w="541" w:type="dxa"/>
          </w:tcPr>
          <w:p w:rsidR="00C2076F" w:rsidRDefault="00C2076F" w:rsidP="00C2076F">
            <w:pPr>
              <w:tabs>
                <w:tab w:val="left" w:pos="425"/>
              </w:tabs>
              <w:spacing w:line="360" w:lineRule="auto"/>
              <w:rPr>
                <w:rFonts w:cs="宋体"/>
              </w:rPr>
            </w:pPr>
            <w:r>
              <w:rPr>
                <w:rFonts w:cs="宋体" w:hint="eastAsia"/>
              </w:rPr>
              <w:t>★</w:t>
            </w:r>
          </w:p>
        </w:tc>
      </w:tr>
      <w:tr w:rsidR="00C2076F" w:rsidRPr="002C62B9" w:rsidTr="00F66257">
        <w:trPr>
          <w:jc w:val="center"/>
        </w:trPr>
        <w:tc>
          <w:tcPr>
            <w:tcW w:w="537" w:type="dxa"/>
          </w:tcPr>
          <w:p w:rsidR="00C2076F" w:rsidRPr="00820549" w:rsidRDefault="00C2076F" w:rsidP="00C2076F">
            <w:pPr>
              <w:tabs>
                <w:tab w:val="left" w:pos="425"/>
              </w:tabs>
              <w:spacing w:line="360" w:lineRule="auto"/>
              <w:rPr>
                <w:rFonts w:cs="宋体"/>
              </w:rPr>
            </w:pPr>
            <w:r>
              <w:rPr>
                <w:rFonts w:cs="宋体" w:hint="eastAsia"/>
              </w:rPr>
              <w:t>15</w:t>
            </w:r>
          </w:p>
        </w:tc>
        <w:tc>
          <w:tcPr>
            <w:tcW w:w="7120" w:type="dxa"/>
            <w:vAlign w:val="center"/>
          </w:tcPr>
          <w:p w:rsidR="00C2076F" w:rsidRDefault="00C2076F" w:rsidP="00C2076F">
            <w:pPr>
              <w:tabs>
                <w:tab w:val="left" w:pos="425"/>
              </w:tabs>
              <w:spacing w:line="276" w:lineRule="auto"/>
            </w:pPr>
            <w:r>
              <w:rPr>
                <w:rFonts w:cs="宋体" w:hint="eastAsia"/>
              </w:rPr>
              <w:t>采用微电脑全自动控制，可实现预约开机、关机功能。</w:t>
            </w:r>
          </w:p>
          <w:p w:rsidR="00C2076F" w:rsidRPr="00216208" w:rsidRDefault="00C2076F" w:rsidP="00C2076F">
            <w:pPr>
              <w:tabs>
                <w:tab w:val="left" w:pos="425"/>
              </w:tabs>
              <w:spacing w:line="276" w:lineRule="auto"/>
            </w:pPr>
            <w:r>
              <w:rPr>
                <w:rFonts w:cs="宋体" w:hint="eastAsia"/>
              </w:rPr>
              <w:t>具有</w:t>
            </w:r>
            <w:r>
              <w:t>6</w:t>
            </w:r>
            <w:r>
              <w:rPr>
                <w:rFonts w:cs="宋体" w:hint="eastAsia"/>
              </w:rPr>
              <w:t>个时间段定时控制功能，充分满足院方使用需求。</w:t>
            </w:r>
          </w:p>
        </w:tc>
        <w:tc>
          <w:tcPr>
            <w:tcW w:w="541" w:type="dxa"/>
            <w:vAlign w:val="center"/>
          </w:tcPr>
          <w:p w:rsidR="00C2076F" w:rsidRPr="00AA0D60" w:rsidRDefault="00C2076F" w:rsidP="00C2076F">
            <w:pPr>
              <w:spacing w:line="276" w:lineRule="auto"/>
            </w:pPr>
            <w:r>
              <w:rPr>
                <w:rFonts w:cs="宋体" w:hint="eastAsia"/>
              </w:rPr>
              <w:t>★</w:t>
            </w:r>
          </w:p>
        </w:tc>
      </w:tr>
      <w:tr w:rsidR="00C2076F" w:rsidRPr="002C62B9" w:rsidTr="00F66257">
        <w:trPr>
          <w:jc w:val="center"/>
        </w:trPr>
        <w:tc>
          <w:tcPr>
            <w:tcW w:w="537" w:type="dxa"/>
          </w:tcPr>
          <w:p w:rsidR="00C2076F" w:rsidRPr="00820549" w:rsidRDefault="00C2076F" w:rsidP="00C2076F">
            <w:pPr>
              <w:tabs>
                <w:tab w:val="left" w:pos="425"/>
              </w:tabs>
              <w:spacing w:line="360" w:lineRule="auto"/>
              <w:rPr>
                <w:rFonts w:cs="宋体"/>
              </w:rPr>
            </w:pPr>
            <w:r>
              <w:rPr>
                <w:rFonts w:cs="宋体" w:hint="eastAsia"/>
              </w:rPr>
              <w:t>16</w:t>
            </w:r>
          </w:p>
        </w:tc>
        <w:tc>
          <w:tcPr>
            <w:tcW w:w="7120" w:type="dxa"/>
            <w:vAlign w:val="center"/>
          </w:tcPr>
          <w:p w:rsidR="00C2076F" w:rsidRPr="00216208" w:rsidRDefault="00C2076F" w:rsidP="00C2076F">
            <w:pPr>
              <w:tabs>
                <w:tab w:val="left" w:pos="425"/>
              </w:tabs>
              <w:spacing w:line="276" w:lineRule="auto"/>
            </w:pPr>
            <w:r>
              <w:rPr>
                <w:rFonts w:cs="宋体" w:hint="eastAsia"/>
              </w:rPr>
              <w:t>负氧离子清新净化空气，促进人体新陈代谢。</w:t>
            </w:r>
          </w:p>
        </w:tc>
        <w:tc>
          <w:tcPr>
            <w:tcW w:w="541" w:type="dxa"/>
            <w:vAlign w:val="center"/>
          </w:tcPr>
          <w:p w:rsidR="00C2076F" w:rsidRDefault="00C2076F" w:rsidP="00C2076F">
            <w:pPr>
              <w:spacing w:line="276" w:lineRule="auto"/>
            </w:pPr>
          </w:p>
        </w:tc>
      </w:tr>
      <w:tr w:rsidR="00C2076F" w:rsidRPr="001A1331" w:rsidTr="00851B51">
        <w:trPr>
          <w:jc w:val="center"/>
        </w:trPr>
        <w:tc>
          <w:tcPr>
            <w:tcW w:w="537" w:type="dxa"/>
          </w:tcPr>
          <w:p w:rsidR="00C2076F" w:rsidRPr="00820549" w:rsidRDefault="00C2076F" w:rsidP="00C2076F">
            <w:pPr>
              <w:tabs>
                <w:tab w:val="left" w:pos="425"/>
              </w:tabs>
              <w:spacing w:line="360" w:lineRule="auto"/>
              <w:rPr>
                <w:rFonts w:cs="宋体"/>
              </w:rPr>
            </w:pPr>
            <w:r>
              <w:rPr>
                <w:rFonts w:cs="宋体" w:hint="eastAsia"/>
              </w:rPr>
              <w:t>17</w:t>
            </w:r>
          </w:p>
        </w:tc>
        <w:tc>
          <w:tcPr>
            <w:tcW w:w="7120" w:type="dxa"/>
          </w:tcPr>
          <w:p w:rsidR="00C2076F" w:rsidRPr="00737CD0" w:rsidRDefault="00C2076F" w:rsidP="00C2076F">
            <w:pPr>
              <w:tabs>
                <w:tab w:val="left" w:pos="425"/>
              </w:tabs>
              <w:spacing w:line="360" w:lineRule="auto"/>
              <w:rPr>
                <w:rFonts w:cs="宋体"/>
                <w:color w:val="000000"/>
              </w:rPr>
            </w:pPr>
            <w:r>
              <w:rPr>
                <w:rFonts w:cs="宋体" w:hint="eastAsia"/>
              </w:rPr>
              <w:t>数码中文显示屏，远红外线遥控。</w:t>
            </w:r>
          </w:p>
        </w:tc>
        <w:tc>
          <w:tcPr>
            <w:tcW w:w="541" w:type="dxa"/>
          </w:tcPr>
          <w:p w:rsidR="00C2076F" w:rsidRDefault="00C2076F" w:rsidP="00C2076F">
            <w:pPr>
              <w:tabs>
                <w:tab w:val="left" w:pos="425"/>
              </w:tabs>
              <w:spacing w:line="360" w:lineRule="auto"/>
              <w:rPr>
                <w:rFonts w:cs="宋体"/>
              </w:rPr>
            </w:pPr>
          </w:p>
        </w:tc>
      </w:tr>
      <w:tr w:rsidR="00C2076F" w:rsidRPr="001A1331" w:rsidTr="00851B51">
        <w:trPr>
          <w:jc w:val="center"/>
        </w:trPr>
        <w:tc>
          <w:tcPr>
            <w:tcW w:w="537" w:type="dxa"/>
          </w:tcPr>
          <w:p w:rsidR="00C2076F" w:rsidRPr="00820549" w:rsidRDefault="00C2076F" w:rsidP="00C2076F">
            <w:pPr>
              <w:tabs>
                <w:tab w:val="left" w:pos="425"/>
              </w:tabs>
              <w:spacing w:line="360" w:lineRule="auto"/>
              <w:rPr>
                <w:rFonts w:cs="宋体"/>
              </w:rPr>
            </w:pPr>
            <w:r>
              <w:rPr>
                <w:rFonts w:cs="宋体" w:hint="eastAsia"/>
              </w:rPr>
              <w:t>18</w:t>
            </w:r>
          </w:p>
        </w:tc>
        <w:tc>
          <w:tcPr>
            <w:tcW w:w="7120" w:type="dxa"/>
          </w:tcPr>
          <w:p w:rsidR="00C2076F" w:rsidRPr="00737CD0" w:rsidRDefault="00C2076F" w:rsidP="00C2076F">
            <w:pPr>
              <w:tabs>
                <w:tab w:val="left" w:pos="425"/>
              </w:tabs>
              <w:spacing w:line="360" w:lineRule="auto"/>
              <w:rPr>
                <w:rFonts w:cs="宋体"/>
                <w:color w:val="000000"/>
              </w:rPr>
            </w:pPr>
            <w:r>
              <w:rPr>
                <w:rFonts w:cs="宋体" w:hint="eastAsia"/>
              </w:rPr>
              <w:t>自动累时维护报警，过滤器自动清洗报警，消毒</w:t>
            </w:r>
            <w:r>
              <w:rPr>
                <w:rFonts w:cs="宋体"/>
              </w:rPr>
              <w:t>模块故障报警</w:t>
            </w:r>
            <w:r>
              <w:rPr>
                <w:rFonts w:cs="宋体" w:hint="eastAsia"/>
              </w:rPr>
              <w:t>功能</w:t>
            </w:r>
          </w:p>
        </w:tc>
        <w:tc>
          <w:tcPr>
            <w:tcW w:w="541" w:type="dxa"/>
          </w:tcPr>
          <w:p w:rsidR="00C2076F" w:rsidRDefault="00C2076F" w:rsidP="00C2076F">
            <w:pPr>
              <w:tabs>
                <w:tab w:val="left" w:pos="425"/>
              </w:tabs>
              <w:spacing w:line="360" w:lineRule="auto"/>
              <w:rPr>
                <w:rFonts w:cs="宋体"/>
              </w:rPr>
            </w:pPr>
          </w:p>
        </w:tc>
      </w:tr>
      <w:tr w:rsidR="00C2076F" w:rsidRPr="002C62B9" w:rsidTr="00851B51">
        <w:trPr>
          <w:jc w:val="center"/>
        </w:trPr>
        <w:tc>
          <w:tcPr>
            <w:tcW w:w="537" w:type="dxa"/>
          </w:tcPr>
          <w:p w:rsidR="00C2076F" w:rsidRPr="00820549" w:rsidRDefault="00C2076F" w:rsidP="00C2076F">
            <w:pPr>
              <w:tabs>
                <w:tab w:val="left" w:pos="425"/>
              </w:tabs>
              <w:spacing w:line="360" w:lineRule="auto"/>
              <w:rPr>
                <w:rFonts w:cs="宋体"/>
              </w:rPr>
            </w:pPr>
            <w:r>
              <w:rPr>
                <w:rFonts w:cs="宋体" w:hint="eastAsia"/>
              </w:rPr>
              <w:t>19</w:t>
            </w:r>
          </w:p>
        </w:tc>
        <w:tc>
          <w:tcPr>
            <w:tcW w:w="7120" w:type="dxa"/>
          </w:tcPr>
          <w:p w:rsidR="00C2076F" w:rsidRPr="00820549" w:rsidRDefault="00C2076F" w:rsidP="00C2076F">
            <w:pPr>
              <w:tabs>
                <w:tab w:val="left" w:pos="425"/>
              </w:tabs>
              <w:spacing w:line="360" w:lineRule="auto"/>
            </w:pPr>
            <w:r w:rsidRPr="00820549">
              <w:rPr>
                <w:rFonts w:cs="宋体" w:hint="eastAsia"/>
              </w:rPr>
              <w:t>工作时间</w:t>
            </w:r>
            <w:r w:rsidRPr="00820549">
              <w:rPr>
                <w:rFonts w:cs="宋体"/>
              </w:rPr>
              <w:t>自动累计</w:t>
            </w:r>
            <w:r w:rsidRPr="00820549">
              <w:rPr>
                <w:rFonts w:cs="宋体" w:hint="eastAsia"/>
              </w:rPr>
              <w:t>功能</w:t>
            </w:r>
            <w:r w:rsidRPr="00820549">
              <w:rPr>
                <w:rFonts w:cs="宋体"/>
              </w:rPr>
              <w:t>。</w:t>
            </w:r>
          </w:p>
        </w:tc>
        <w:tc>
          <w:tcPr>
            <w:tcW w:w="541" w:type="dxa"/>
          </w:tcPr>
          <w:p w:rsidR="00C2076F" w:rsidRDefault="00C2076F" w:rsidP="00C2076F">
            <w:pPr>
              <w:tabs>
                <w:tab w:val="left" w:pos="425"/>
              </w:tabs>
              <w:spacing w:line="360" w:lineRule="auto"/>
              <w:rPr>
                <w:rFonts w:cs="宋体"/>
              </w:rPr>
            </w:pPr>
          </w:p>
        </w:tc>
      </w:tr>
      <w:tr w:rsidR="00C2076F" w:rsidTr="00851B51">
        <w:trPr>
          <w:jc w:val="center"/>
        </w:trPr>
        <w:tc>
          <w:tcPr>
            <w:tcW w:w="537" w:type="dxa"/>
          </w:tcPr>
          <w:p w:rsidR="00C2076F" w:rsidRPr="00820549" w:rsidRDefault="00C2076F" w:rsidP="00C2076F">
            <w:pPr>
              <w:tabs>
                <w:tab w:val="left" w:pos="425"/>
              </w:tabs>
              <w:spacing w:line="360" w:lineRule="auto"/>
              <w:rPr>
                <w:rFonts w:cs="宋体"/>
              </w:rPr>
            </w:pPr>
            <w:r>
              <w:rPr>
                <w:rFonts w:cs="宋体" w:hint="eastAsia"/>
              </w:rPr>
              <w:t>20</w:t>
            </w:r>
          </w:p>
        </w:tc>
        <w:tc>
          <w:tcPr>
            <w:tcW w:w="7120" w:type="dxa"/>
          </w:tcPr>
          <w:p w:rsidR="00C2076F" w:rsidRPr="00990EE9" w:rsidRDefault="00C2076F" w:rsidP="00C2076F">
            <w:pPr>
              <w:tabs>
                <w:tab w:val="left" w:pos="425"/>
              </w:tabs>
              <w:spacing w:line="360" w:lineRule="auto"/>
            </w:pPr>
            <w:r>
              <w:rPr>
                <w:rFonts w:cs="宋体" w:hint="eastAsia"/>
              </w:rPr>
              <w:t>输入功率：</w:t>
            </w:r>
            <w:r>
              <w:t>10</w:t>
            </w:r>
            <w:r w:rsidRPr="00990EE9">
              <w:rPr>
                <w:rFonts w:hint="eastAsia"/>
              </w:rPr>
              <w:t>0</w:t>
            </w:r>
            <w:r w:rsidRPr="00990EE9">
              <w:t>W</w:t>
            </w:r>
          </w:p>
        </w:tc>
        <w:tc>
          <w:tcPr>
            <w:tcW w:w="541" w:type="dxa"/>
          </w:tcPr>
          <w:p w:rsidR="00C2076F" w:rsidRPr="00990EE9" w:rsidRDefault="00C2076F" w:rsidP="00C2076F">
            <w:pPr>
              <w:tabs>
                <w:tab w:val="left" w:pos="425"/>
              </w:tabs>
              <w:spacing w:line="360" w:lineRule="auto"/>
              <w:rPr>
                <w:rFonts w:cs="宋体"/>
              </w:rPr>
            </w:pPr>
          </w:p>
        </w:tc>
      </w:tr>
      <w:tr w:rsidR="00C2076F" w:rsidTr="00851B51">
        <w:trPr>
          <w:jc w:val="center"/>
        </w:trPr>
        <w:tc>
          <w:tcPr>
            <w:tcW w:w="537" w:type="dxa"/>
          </w:tcPr>
          <w:p w:rsidR="00C2076F" w:rsidRPr="00820549" w:rsidRDefault="00C2076F" w:rsidP="00C2076F">
            <w:pPr>
              <w:tabs>
                <w:tab w:val="left" w:pos="425"/>
              </w:tabs>
              <w:spacing w:line="360" w:lineRule="auto"/>
              <w:rPr>
                <w:rFonts w:cs="宋体"/>
              </w:rPr>
            </w:pPr>
            <w:r>
              <w:rPr>
                <w:rFonts w:cs="宋体" w:hint="eastAsia"/>
              </w:rPr>
              <w:t>21</w:t>
            </w:r>
          </w:p>
        </w:tc>
        <w:tc>
          <w:tcPr>
            <w:tcW w:w="7120" w:type="dxa"/>
          </w:tcPr>
          <w:p w:rsidR="00C2076F" w:rsidRDefault="00C2076F" w:rsidP="00C2076F">
            <w:pPr>
              <w:tabs>
                <w:tab w:val="left" w:pos="425"/>
              </w:tabs>
              <w:spacing w:line="360" w:lineRule="auto"/>
            </w:pPr>
            <w:r w:rsidRPr="00132D6A">
              <w:rPr>
                <w:rFonts w:cs="宋体" w:hint="eastAsia"/>
              </w:rPr>
              <w:t>电源：</w:t>
            </w:r>
            <w:r w:rsidRPr="00132D6A">
              <w:t>AC 220V  50Hz</w:t>
            </w:r>
          </w:p>
        </w:tc>
        <w:tc>
          <w:tcPr>
            <w:tcW w:w="541" w:type="dxa"/>
          </w:tcPr>
          <w:p w:rsidR="00C2076F" w:rsidRPr="00132D6A" w:rsidRDefault="00C2076F" w:rsidP="00C2076F">
            <w:pPr>
              <w:tabs>
                <w:tab w:val="left" w:pos="425"/>
              </w:tabs>
              <w:spacing w:line="360" w:lineRule="auto"/>
              <w:rPr>
                <w:rFonts w:cs="宋体"/>
              </w:rPr>
            </w:pPr>
          </w:p>
        </w:tc>
      </w:tr>
      <w:tr w:rsidR="00C2076F" w:rsidTr="00851B51">
        <w:trPr>
          <w:jc w:val="center"/>
        </w:trPr>
        <w:tc>
          <w:tcPr>
            <w:tcW w:w="537" w:type="dxa"/>
          </w:tcPr>
          <w:p w:rsidR="00C2076F" w:rsidRPr="00132D6A" w:rsidRDefault="00C2076F" w:rsidP="00C2076F">
            <w:pPr>
              <w:tabs>
                <w:tab w:val="left" w:pos="425"/>
              </w:tabs>
              <w:spacing w:line="360" w:lineRule="auto"/>
              <w:rPr>
                <w:rFonts w:cs="宋体"/>
              </w:rPr>
            </w:pPr>
            <w:r>
              <w:rPr>
                <w:rFonts w:cs="宋体" w:hint="eastAsia"/>
              </w:rPr>
              <w:t>22</w:t>
            </w:r>
            <w:bookmarkStart w:id="0" w:name="_GoBack"/>
            <w:bookmarkEnd w:id="0"/>
          </w:p>
        </w:tc>
        <w:tc>
          <w:tcPr>
            <w:tcW w:w="7120" w:type="dxa"/>
          </w:tcPr>
          <w:p w:rsidR="00C2076F" w:rsidRPr="00132D6A" w:rsidRDefault="00C2076F" w:rsidP="00C2076F">
            <w:pPr>
              <w:tabs>
                <w:tab w:val="left" w:pos="425"/>
              </w:tabs>
              <w:spacing w:line="360" w:lineRule="auto"/>
              <w:rPr>
                <w:rFonts w:cs="宋体"/>
              </w:rPr>
            </w:pPr>
            <w:r w:rsidRPr="00820549">
              <w:rPr>
                <w:rFonts w:cs="宋体" w:hint="eastAsia"/>
              </w:rPr>
              <w:t>产品</w:t>
            </w:r>
            <w:r w:rsidRPr="00820549">
              <w:rPr>
                <w:rFonts w:cs="宋体"/>
              </w:rPr>
              <w:t>证件：卫生安全评价报告</w:t>
            </w:r>
          </w:p>
        </w:tc>
        <w:tc>
          <w:tcPr>
            <w:tcW w:w="541" w:type="dxa"/>
          </w:tcPr>
          <w:p w:rsidR="00C2076F" w:rsidRPr="00132D6A" w:rsidRDefault="00C2076F" w:rsidP="00C2076F">
            <w:pPr>
              <w:tabs>
                <w:tab w:val="left" w:pos="425"/>
              </w:tabs>
              <w:spacing w:line="360" w:lineRule="auto"/>
              <w:rPr>
                <w:rFonts w:cs="宋体"/>
              </w:rPr>
            </w:pPr>
          </w:p>
        </w:tc>
      </w:tr>
    </w:tbl>
    <w:p w:rsidR="00AD7B30" w:rsidRDefault="00AD7B30" w:rsidP="00523EAC">
      <w:pPr>
        <w:tabs>
          <w:tab w:val="left" w:pos="425"/>
        </w:tabs>
        <w:spacing w:line="360" w:lineRule="auto"/>
        <w:ind w:firstLineChars="200" w:firstLine="420"/>
      </w:pPr>
    </w:p>
    <w:sectPr w:rsidR="00AD7B30" w:rsidSect="00851B51">
      <w:headerReference w:type="default" r:id="rId7"/>
      <w:pgSz w:w="11906" w:h="16838"/>
      <w:pgMar w:top="1276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B96" w:rsidRDefault="00271B96" w:rsidP="000363C0">
      <w:r>
        <w:separator/>
      </w:r>
    </w:p>
  </w:endnote>
  <w:endnote w:type="continuationSeparator" w:id="0">
    <w:p w:rsidR="00271B96" w:rsidRDefault="00271B96" w:rsidP="000363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B96" w:rsidRDefault="00271B96" w:rsidP="000363C0">
      <w:r>
        <w:separator/>
      </w:r>
    </w:p>
  </w:footnote>
  <w:footnote w:type="continuationSeparator" w:id="0">
    <w:p w:rsidR="00271B96" w:rsidRDefault="00271B96" w:rsidP="000363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893" w:rsidRPr="007D5893" w:rsidRDefault="007D5893" w:rsidP="007D5893">
    <w:pPr>
      <w:pStyle w:val="a3"/>
      <w:tabs>
        <w:tab w:val="right" w:pos="8222"/>
      </w:tabs>
      <w:ind w:rightChars="107" w:right="225"/>
      <w:jc w:val="right"/>
      <w:rPr>
        <w:kern w:val="2"/>
      </w:rPr>
    </w:pPr>
    <w:r>
      <w:t>JS-Ver02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000000B"/>
    <w:multiLevelType w:val="singleLevel"/>
    <w:tmpl w:val="0000000B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">
    <w:nsid w:val="0000000E"/>
    <w:multiLevelType w:val="singleLevel"/>
    <w:tmpl w:val="0000000E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5741"/>
    <w:rsid w:val="00006346"/>
    <w:rsid w:val="00007BEB"/>
    <w:rsid w:val="00012EA9"/>
    <w:rsid w:val="00030A37"/>
    <w:rsid w:val="00033A7B"/>
    <w:rsid w:val="000363C0"/>
    <w:rsid w:val="000456EA"/>
    <w:rsid w:val="0005179E"/>
    <w:rsid w:val="00056CDF"/>
    <w:rsid w:val="00062510"/>
    <w:rsid w:val="00067C36"/>
    <w:rsid w:val="00073A8B"/>
    <w:rsid w:val="0007768B"/>
    <w:rsid w:val="00080D9B"/>
    <w:rsid w:val="00091D13"/>
    <w:rsid w:val="000A40E1"/>
    <w:rsid w:val="000A7282"/>
    <w:rsid w:val="000B0D5A"/>
    <w:rsid w:val="000C10DB"/>
    <w:rsid w:val="000C30BD"/>
    <w:rsid w:val="000D3A56"/>
    <w:rsid w:val="000F300A"/>
    <w:rsid w:val="000F38E7"/>
    <w:rsid w:val="00132D6A"/>
    <w:rsid w:val="00136A40"/>
    <w:rsid w:val="0014181C"/>
    <w:rsid w:val="001478D6"/>
    <w:rsid w:val="00152B2A"/>
    <w:rsid w:val="0015482F"/>
    <w:rsid w:val="00182C30"/>
    <w:rsid w:val="001A1331"/>
    <w:rsid w:val="001A2430"/>
    <w:rsid w:val="001A44AA"/>
    <w:rsid w:val="001B4280"/>
    <w:rsid w:val="001B7134"/>
    <w:rsid w:val="001C07AD"/>
    <w:rsid w:val="001E5892"/>
    <w:rsid w:val="001F30B1"/>
    <w:rsid w:val="001F3E44"/>
    <w:rsid w:val="0020722A"/>
    <w:rsid w:val="00214291"/>
    <w:rsid w:val="00216208"/>
    <w:rsid w:val="00247663"/>
    <w:rsid w:val="00264102"/>
    <w:rsid w:val="00271B96"/>
    <w:rsid w:val="00272E7F"/>
    <w:rsid w:val="00280558"/>
    <w:rsid w:val="00292294"/>
    <w:rsid w:val="002956DE"/>
    <w:rsid w:val="00297678"/>
    <w:rsid w:val="002A1A76"/>
    <w:rsid w:val="002B0E2B"/>
    <w:rsid w:val="002B1F2D"/>
    <w:rsid w:val="002C534D"/>
    <w:rsid w:val="002C62B9"/>
    <w:rsid w:val="002C76B9"/>
    <w:rsid w:val="002E00B4"/>
    <w:rsid w:val="002E7FE7"/>
    <w:rsid w:val="002F0E7D"/>
    <w:rsid w:val="00306193"/>
    <w:rsid w:val="00312607"/>
    <w:rsid w:val="00317843"/>
    <w:rsid w:val="003242C3"/>
    <w:rsid w:val="00344807"/>
    <w:rsid w:val="0036515B"/>
    <w:rsid w:val="003A1B2F"/>
    <w:rsid w:val="003B1CD4"/>
    <w:rsid w:val="003B2E8C"/>
    <w:rsid w:val="003D029A"/>
    <w:rsid w:val="003F3AED"/>
    <w:rsid w:val="00421CD1"/>
    <w:rsid w:val="00422490"/>
    <w:rsid w:val="00425B19"/>
    <w:rsid w:val="00430C60"/>
    <w:rsid w:val="00431933"/>
    <w:rsid w:val="00456529"/>
    <w:rsid w:val="00462584"/>
    <w:rsid w:val="004636E8"/>
    <w:rsid w:val="00471B6B"/>
    <w:rsid w:val="004C5EDF"/>
    <w:rsid w:val="004D105D"/>
    <w:rsid w:val="004D726A"/>
    <w:rsid w:val="004F2A00"/>
    <w:rsid w:val="00512D34"/>
    <w:rsid w:val="00517D4F"/>
    <w:rsid w:val="005236BA"/>
    <w:rsid w:val="00523EAC"/>
    <w:rsid w:val="00534EE2"/>
    <w:rsid w:val="005430AF"/>
    <w:rsid w:val="005664C8"/>
    <w:rsid w:val="00573BCC"/>
    <w:rsid w:val="00573F4B"/>
    <w:rsid w:val="005A1E6C"/>
    <w:rsid w:val="005A4C24"/>
    <w:rsid w:val="005B1D3E"/>
    <w:rsid w:val="005D3E61"/>
    <w:rsid w:val="005E52F4"/>
    <w:rsid w:val="0061118C"/>
    <w:rsid w:val="006244D5"/>
    <w:rsid w:val="0062638C"/>
    <w:rsid w:val="00644D69"/>
    <w:rsid w:val="0065310D"/>
    <w:rsid w:val="00667683"/>
    <w:rsid w:val="006802A6"/>
    <w:rsid w:val="006A1144"/>
    <w:rsid w:val="006A20B4"/>
    <w:rsid w:val="006C0F8D"/>
    <w:rsid w:val="006C23CE"/>
    <w:rsid w:val="006E3707"/>
    <w:rsid w:val="007067C9"/>
    <w:rsid w:val="00717E2E"/>
    <w:rsid w:val="0074180A"/>
    <w:rsid w:val="00754AE9"/>
    <w:rsid w:val="00756C5C"/>
    <w:rsid w:val="0076006C"/>
    <w:rsid w:val="007633ED"/>
    <w:rsid w:val="007833B8"/>
    <w:rsid w:val="00793491"/>
    <w:rsid w:val="007D0789"/>
    <w:rsid w:val="007D5893"/>
    <w:rsid w:val="007D63AF"/>
    <w:rsid w:val="007F1083"/>
    <w:rsid w:val="0081781E"/>
    <w:rsid w:val="00821569"/>
    <w:rsid w:val="008249EA"/>
    <w:rsid w:val="008263DA"/>
    <w:rsid w:val="00844983"/>
    <w:rsid w:val="00851B51"/>
    <w:rsid w:val="00857618"/>
    <w:rsid w:val="008A514A"/>
    <w:rsid w:val="008C490C"/>
    <w:rsid w:val="008C4D39"/>
    <w:rsid w:val="008D0E5B"/>
    <w:rsid w:val="008D1A2D"/>
    <w:rsid w:val="008D5369"/>
    <w:rsid w:val="00913625"/>
    <w:rsid w:val="0096595B"/>
    <w:rsid w:val="00975BC1"/>
    <w:rsid w:val="009815A3"/>
    <w:rsid w:val="00985838"/>
    <w:rsid w:val="00990EE9"/>
    <w:rsid w:val="009B6BA2"/>
    <w:rsid w:val="009D06A3"/>
    <w:rsid w:val="009F3830"/>
    <w:rsid w:val="009F5961"/>
    <w:rsid w:val="00A07A8F"/>
    <w:rsid w:val="00A20B24"/>
    <w:rsid w:val="00A241F7"/>
    <w:rsid w:val="00A439CD"/>
    <w:rsid w:val="00A957BB"/>
    <w:rsid w:val="00A96455"/>
    <w:rsid w:val="00AA0D60"/>
    <w:rsid w:val="00AC0680"/>
    <w:rsid w:val="00AC10ED"/>
    <w:rsid w:val="00AC7BCF"/>
    <w:rsid w:val="00AD5E78"/>
    <w:rsid w:val="00AD6CC6"/>
    <w:rsid w:val="00AD7B30"/>
    <w:rsid w:val="00B10CC1"/>
    <w:rsid w:val="00B1349E"/>
    <w:rsid w:val="00B23CE5"/>
    <w:rsid w:val="00B2636C"/>
    <w:rsid w:val="00B46779"/>
    <w:rsid w:val="00B50EB0"/>
    <w:rsid w:val="00B545B0"/>
    <w:rsid w:val="00B658C2"/>
    <w:rsid w:val="00BC4614"/>
    <w:rsid w:val="00BC62D0"/>
    <w:rsid w:val="00BD04E1"/>
    <w:rsid w:val="00BD5BFB"/>
    <w:rsid w:val="00BD7BB2"/>
    <w:rsid w:val="00C01A50"/>
    <w:rsid w:val="00C2076F"/>
    <w:rsid w:val="00C269B9"/>
    <w:rsid w:val="00C276BB"/>
    <w:rsid w:val="00C33134"/>
    <w:rsid w:val="00C35553"/>
    <w:rsid w:val="00C641D2"/>
    <w:rsid w:val="00CA1011"/>
    <w:rsid w:val="00CA1B03"/>
    <w:rsid w:val="00CA3008"/>
    <w:rsid w:val="00CA7B11"/>
    <w:rsid w:val="00CB68E2"/>
    <w:rsid w:val="00CC2E04"/>
    <w:rsid w:val="00CC32D8"/>
    <w:rsid w:val="00CC3867"/>
    <w:rsid w:val="00CD2C92"/>
    <w:rsid w:val="00CF3070"/>
    <w:rsid w:val="00D0201E"/>
    <w:rsid w:val="00D0205C"/>
    <w:rsid w:val="00D40946"/>
    <w:rsid w:val="00D4139D"/>
    <w:rsid w:val="00D41649"/>
    <w:rsid w:val="00D45B5B"/>
    <w:rsid w:val="00D469FE"/>
    <w:rsid w:val="00D54D55"/>
    <w:rsid w:val="00D72CD9"/>
    <w:rsid w:val="00D87B95"/>
    <w:rsid w:val="00D91628"/>
    <w:rsid w:val="00D94C44"/>
    <w:rsid w:val="00D97ACA"/>
    <w:rsid w:val="00DA25A0"/>
    <w:rsid w:val="00DB2F1B"/>
    <w:rsid w:val="00DB4A39"/>
    <w:rsid w:val="00DC5CA6"/>
    <w:rsid w:val="00E04870"/>
    <w:rsid w:val="00EB4DFD"/>
    <w:rsid w:val="00F04A2D"/>
    <w:rsid w:val="00F07E50"/>
    <w:rsid w:val="00F13445"/>
    <w:rsid w:val="00F34081"/>
    <w:rsid w:val="00F66DEB"/>
    <w:rsid w:val="00F85741"/>
    <w:rsid w:val="00F900EA"/>
    <w:rsid w:val="00F912CB"/>
    <w:rsid w:val="00FC089F"/>
    <w:rsid w:val="00FE1765"/>
    <w:rsid w:val="00FE5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3C0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0363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  <w:lang/>
    </w:rPr>
  </w:style>
  <w:style w:type="character" w:customStyle="1" w:styleId="Char">
    <w:name w:val="页眉 Char"/>
    <w:link w:val="a3"/>
    <w:uiPriority w:val="99"/>
    <w:locked/>
    <w:rsid w:val="000363C0"/>
    <w:rPr>
      <w:sz w:val="18"/>
      <w:szCs w:val="18"/>
    </w:rPr>
  </w:style>
  <w:style w:type="paragraph" w:styleId="a4">
    <w:name w:val="footer"/>
    <w:basedOn w:val="a"/>
    <w:link w:val="Char0"/>
    <w:uiPriority w:val="99"/>
    <w:rsid w:val="000363C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  <w:lang/>
    </w:rPr>
  </w:style>
  <w:style w:type="character" w:customStyle="1" w:styleId="Char0">
    <w:name w:val="页脚 Char"/>
    <w:link w:val="a4"/>
    <w:uiPriority w:val="99"/>
    <w:locked/>
    <w:rsid w:val="000363C0"/>
    <w:rPr>
      <w:sz w:val="18"/>
      <w:szCs w:val="18"/>
    </w:rPr>
  </w:style>
  <w:style w:type="paragraph" w:styleId="a5">
    <w:name w:val="Body Text"/>
    <w:basedOn w:val="a"/>
    <w:link w:val="Char1"/>
    <w:uiPriority w:val="99"/>
    <w:rsid w:val="000363C0"/>
    <w:pPr>
      <w:jc w:val="left"/>
    </w:pPr>
    <w:rPr>
      <w:kern w:val="0"/>
      <w:sz w:val="20"/>
      <w:szCs w:val="20"/>
    </w:rPr>
  </w:style>
  <w:style w:type="character" w:customStyle="1" w:styleId="Char1">
    <w:name w:val="正文文本 Char"/>
    <w:link w:val="a5"/>
    <w:uiPriority w:val="99"/>
    <w:locked/>
    <w:rsid w:val="000363C0"/>
    <w:rPr>
      <w:rFonts w:ascii="Times New Roman" w:eastAsia="宋体" w:hAnsi="Times New Roman" w:cs="Times New Roman"/>
      <w:sz w:val="20"/>
      <w:szCs w:val="20"/>
      <w:lang w:val="en-US" w:eastAsia="zh-CN"/>
    </w:rPr>
  </w:style>
  <w:style w:type="paragraph" w:styleId="a6">
    <w:name w:val="Body Text Indent"/>
    <w:basedOn w:val="a"/>
    <w:link w:val="Char2"/>
    <w:uiPriority w:val="99"/>
    <w:rsid w:val="000363C0"/>
    <w:pPr>
      <w:ind w:firstLine="420"/>
    </w:pPr>
    <w:rPr>
      <w:kern w:val="0"/>
      <w:sz w:val="20"/>
      <w:szCs w:val="20"/>
      <w:lang/>
    </w:rPr>
  </w:style>
  <w:style w:type="character" w:customStyle="1" w:styleId="Char2">
    <w:name w:val="正文文本缩进 Char"/>
    <w:link w:val="a6"/>
    <w:uiPriority w:val="99"/>
    <w:locked/>
    <w:rsid w:val="000363C0"/>
    <w:rPr>
      <w:rFonts w:ascii="Times New Roman" w:eastAsia="宋体" w:hAnsi="Times New Roman" w:cs="Times New Roman"/>
      <w:sz w:val="20"/>
      <w:szCs w:val="20"/>
    </w:rPr>
  </w:style>
  <w:style w:type="paragraph" w:styleId="a7">
    <w:name w:val="Balloon Text"/>
    <w:basedOn w:val="a"/>
    <w:link w:val="Char3"/>
    <w:uiPriority w:val="99"/>
    <w:semiHidden/>
    <w:rsid w:val="000363C0"/>
    <w:rPr>
      <w:kern w:val="0"/>
      <w:sz w:val="18"/>
      <w:szCs w:val="18"/>
      <w:lang/>
    </w:rPr>
  </w:style>
  <w:style w:type="character" w:customStyle="1" w:styleId="Char3">
    <w:name w:val="批注框文本 Char"/>
    <w:link w:val="a7"/>
    <w:uiPriority w:val="99"/>
    <w:semiHidden/>
    <w:locked/>
    <w:rsid w:val="000363C0"/>
    <w:rPr>
      <w:rFonts w:ascii="Times New Roman" w:eastAsia="宋体" w:hAnsi="Times New Roman" w:cs="Times New Roman"/>
      <w:sz w:val="18"/>
      <w:szCs w:val="18"/>
    </w:rPr>
  </w:style>
  <w:style w:type="paragraph" w:customStyle="1" w:styleId="Char4">
    <w:name w:val="Char"/>
    <w:basedOn w:val="a"/>
    <w:uiPriority w:val="99"/>
    <w:rsid w:val="00007BEB"/>
    <w:pPr>
      <w:widowControl/>
      <w:spacing w:line="400" w:lineRule="exact"/>
      <w:ind w:firstLineChars="200" w:firstLine="480"/>
      <w:jc w:val="center"/>
    </w:pPr>
    <w:rPr>
      <w:sz w:val="24"/>
      <w:szCs w:val="24"/>
    </w:rPr>
  </w:style>
  <w:style w:type="paragraph" w:styleId="a8">
    <w:name w:val="List Paragraph"/>
    <w:basedOn w:val="a"/>
    <w:uiPriority w:val="99"/>
    <w:qFormat/>
    <w:rsid w:val="00007BEB"/>
    <w:pPr>
      <w:ind w:firstLineChars="200" w:firstLine="420"/>
    </w:pPr>
  </w:style>
  <w:style w:type="paragraph" w:customStyle="1" w:styleId="Char30">
    <w:name w:val="Char3"/>
    <w:basedOn w:val="a"/>
    <w:uiPriority w:val="99"/>
    <w:rsid w:val="00985838"/>
    <w:pPr>
      <w:widowControl/>
      <w:spacing w:line="400" w:lineRule="exact"/>
      <w:ind w:firstLineChars="200" w:firstLine="480"/>
      <w:jc w:val="center"/>
    </w:pPr>
    <w:rPr>
      <w:sz w:val="24"/>
      <w:szCs w:val="24"/>
    </w:rPr>
  </w:style>
  <w:style w:type="paragraph" w:customStyle="1" w:styleId="Char20">
    <w:name w:val="Char2"/>
    <w:basedOn w:val="a"/>
    <w:uiPriority w:val="99"/>
    <w:rsid w:val="0007768B"/>
    <w:pPr>
      <w:widowControl/>
      <w:spacing w:line="400" w:lineRule="exact"/>
      <w:ind w:firstLineChars="200" w:firstLine="480"/>
      <w:jc w:val="center"/>
    </w:pPr>
    <w:rPr>
      <w:sz w:val="24"/>
      <w:szCs w:val="24"/>
    </w:rPr>
  </w:style>
  <w:style w:type="paragraph" w:customStyle="1" w:styleId="Char10">
    <w:name w:val="Char1"/>
    <w:basedOn w:val="a"/>
    <w:uiPriority w:val="99"/>
    <w:rsid w:val="00CC2E04"/>
    <w:pPr>
      <w:widowControl/>
      <w:spacing w:line="400" w:lineRule="exact"/>
      <w:ind w:firstLineChars="200" w:firstLine="200"/>
      <w:jc w:val="center"/>
    </w:pPr>
    <w:rPr>
      <w:rFonts w:ascii="Calibri" w:hAnsi="Calibri" w:cs="Calibri"/>
      <w:sz w:val="24"/>
      <w:szCs w:val="24"/>
    </w:rPr>
  </w:style>
  <w:style w:type="character" w:styleId="a9">
    <w:name w:val="annotation reference"/>
    <w:uiPriority w:val="99"/>
    <w:semiHidden/>
    <w:rsid w:val="006802A6"/>
    <w:rPr>
      <w:sz w:val="21"/>
      <w:szCs w:val="21"/>
    </w:rPr>
  </w:style>
  <w:style w:type="paragraph" w:styleId="aa">
    <w:name w:val="annotation text"/>
    <w:basedOn w:val="a"/>
    <w:link w:val="Char5"/>
    <w:uiPriority w:val="99"/>
    <w:semiHidden/>
    <w:rsid w:val="006802A6"/>
    <w:pPr>
      <w:jc w:val="left"/>
    </w:pPr>
    <w:rPr>
      <w:kern w:val="0"/>
      <w:sz w:val="20"/>
      <w:szCs w:val="20"/>
      <w:lang/>
    </w:rPr>
  </w:style>
  <w:style w:type="character" w:customStyle="1" w:styleId="Char5">
    <w:name w:val="批注文字 Char"/>
    <w:link w:val="aa"/>
    <w:uiPriority w:val="99"/>
    <w:semiHidden/>
    <w:locked/>
    <w:rsid w:val="006802A6"/>
    <w:rPr>
      <w:rFonts w:ascii="Times New Roman" w:eastAsia="宋体" w:hAnsi="Times New Roman" w:cs="Times New Roman"/>
      <w:sz w:val="20"/>
      <w:szCs w:val="20"/>
    </w:rPr>
  </w:style>
  <w:style w:type="paragraph" w:styleId="ab">
    <w:name w:val="annotation subject"/>
    <w:basedOn w:val="aa"/>
    <w:next w:val="aa"/>
    <w:link w:val="Char6"/>
    <w:uiPriority w:val="99"/>
    <w:semiHidden/>
    <w:rsid w:val="006802A6"/>
    <w:rPr>
      <w:b/>
      <w:bCs/>
    </w:rPr>
  </w:style>
  <w:style w:type="character" w:customStyle="1" w:styleId="Char6">
    <w:name w:val="批注主题 Char"/>
    <w:link w:val="ab"/>
    <w:uiPriority w:val="99"/>
    <w:semiHidden/>
    <w:locked/>
    <w:rsid w:val="006802A6"/>
    <w:rPr>
      <w:rFonts w:ascii="Times New Roman" w:eastAsia="宋体" w:hAnsi="Times New Roman" w:cs="Times New Roman"/>
      <w:b/>
      <w:bCs/>
      <w:sz w:val="20"/>
      <w:szCs w:val="20"/>
    </w:rPr>
  </w:style>
  <w:style w:type="paragraph" w:customStyle="1" w:styleId="Char7">
    <w:name w:val="Char"/>
    <w:basedOn w:val="a"/>
    <w:rsid w:val="005236BA"/>
    <w:pPr>
      <w:widowControl/>
      <w:spacing w:line="400" w:lineRule="exact"/>
      <w:jc w:val="center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5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120</Words>
  <Characters>684</Characters>
  <Application>Microsoft Office Word</Application>
  <DocSecurity>0</DocSecurity>
  <Lines>5</Lines>
  <Paragraphs>1</Paragraphs>
  <ScaleCrop>false</ScaleCrop>
  <Company>WwW.YlmF.CoM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Administrator</cp:lastModifiedBy>
  <cp:revision>256</cp:revision>
  <dcterms:created xsi:type="dcterms:W3CDTF">2014-06-28T06:45:00Z</dcterms:created>
  <dcterms:modified xsi:type="dcterms:W3CDTF">2019-11-28T02:41:00Z</dcterms:modified>
</cp:coreProperties>
</file>